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D633" w14:textId="0D34C2D2" w:rsidR="00AA7858" w:rsidRDefault="00224246" w:rsidP="00AA7858">
      <w:pPr>
        <w:pStyle w:val="Titel"/>
      </w:pPr>
      <w:r>
        <w:t>Referat</w:t>
      </w:r>
    </w:p>
    <w:p w14:paraId="6B19FEE1" w14:textId="77777777" w:rsidR="00197F80" w:rsidRDefault="00197F80" w:rsidP="00197F80"/>
    <w:p w14:paraId="11CEFC9A" w14:textId="64A3F212" w:rsidR="00FC748D" w:rsidRDefault="00224246" w:rsidP="00FC748D">
      <w:pPr>
        <w:pStyle w:val="Ingenafstand"/>
      </w:pPr>
      <w:r w:rsidRPr="00224246">
        <w:rPr>
          <w:b/>
          <w:bCs/>
        </w:rPr>
        <w:t>Til stede</w:t>
      </w:r>
      <w:r>
        <w:t>: Christa, Charlotte, Marie, Pernille K, Maria, Elisa</w:t>
      </w:r>
    </w:p>
    <w:p w14:paraId="199F2F96" w14:textId="3E5EB0FC" w:rsidR="00224246" w:rsidRDefault="00224246" w:rsidP="00FC748D">
      <w:pPr>
        <w:pStyle w:val="Ingenafstand"/>
      </w:pPr>
      <w:r w:rsidRPr="00224246">
        <w:rPr>
          <w:b/>
          <w:bCs/>
        </w:rPr>
        <w:t>Ikke til stede</w:t>
      </w:r>
      <w:r>
        <w:t>: Louise, Pernille B</w:t>
      </w:r>
    </w:p>
    <w:p w14:paraId="5C002C7E" w14:textId="687B87E4" w:rsidR="00224246" w:rsidRDefault="00224246" w:rsidP="00FC748D">
      <w:pPr>
        <w:pStyle w:val="Ingenafstand"/>
      </w:pPr>
      <w:r w:rsidRPr="00224246">
        <w:rPr>
          <w:b/>
          <w:bCs/>
        </w:rPr>
        <w:t>Referent</w:t>
      </w:r>
      <w:r>
        <w:t>: Elisa</w:t>
      </w:r>
    </w:p>
    <w:p w14:paraId="1EF44E75" w14:textId="77777777" w:rsidR="00224246" w:rsidRDefault="00224246" w:rsidP="00FC748D">
      <w:pPr>
        <w:pStyle w:val="Ingenafstand"/>
      </w:pPr>
    </w:p>
    <w:p w14:paraId="752ACACF" w14:textId="6E05BF01" w:rsidR="00FC748D" w:rsidRPr="00730F60" w:rsidRDefault="00FC748D" w:rsidP="00FC748D">
      <w:pPr>
        <w:pStyle w:val="Ingenafstand"/>
        <w:rPr>
          <w:rFonts w:eastAsiaTheme="majorEastAsia" w:cstheme="majorBidi"/>
          <w:color w:val="538135" w:themeColor="accent6" w:themeShade="BF"/>
          <w:sz w:val="26"/>
          <w:szCs w:val="26"/>
        </w:rPr>
      </w:pPr>
      <w:r w:rsidRPr="00FC748D">
        <w:rPr>
          <w:rFonts w:eastAsiaTheme="majorEastAsia" w:cstheme="majorBidi"/>
          <w:color w:val="538135" w:themeColor="accent6" w:themeShade="BF"/>
          <w:sz w:val="26"/>
          <w:szCs w:val="26"/>
        </w:rPr>
        <w:t>Status</w:t>
      </w:r>
    </w:p>
    <w:p w14:paraId="056E4BAB" w14:textId="54FE8D01" w:rsidR="00FC08E7" w:rsidRPr="00FC08E7" w:rsidRDefault="005759C1" w:rsidP="00FC748D">
      <w:pPr>
        <w:pStyle w:val="Ingenafstand"/>
        <w:rPr>
          <w:b/>
          <w:bCs/>
        </w:rPr>
      </w:pPr>
      <w:r w:rsidRPr="00FC08E7">
        <w:rPr>
          <w:b/>
          <w:bCs/>
        </w:rPr>
        <w:t>Administration</w:t>
      </w:r>
    </w:p>
    <w:p w14:paraId="39814B8A" w14:textId="70AC389D" w:rsidR="005740FF" w:rsidRDefault="005740FF" w:rsidP="00FC748D">
      <w:pPr>
        <w:pStyle w:val="Ingenafstand"/>
      </w:pPr>
      <w:r>
        <w:t>Elisa gav kort status på administrationen, medarbejdere, nye ansættelser og opgaver.</w:t>
      </w:r>
    </w:p>
    <w:p w14:paraId="074257AD" w14:textId="77777777" w:rsidR="00FC08E7" w:rsidRDefault="00FC08E7" w:rsidP="00FC748D">
      <w:pPr>
        <w:pStyle w:val="Ingenafstand"/>
      </w:pPr>
    </w:p>
    <w:p w14:paraId="64711146" w14:textId="1B056C3A" w:rsidR="006931F4" w:rsidRPr="00FC08E7" w:rsidRDefault="006931F4" w:rsidP="006931F4">
      <w:pPr>
        <w:pStyle w:val="Ingenafstand"/>
        <w:rPr>
          <w:b/>
          <w:bCs/>
        </w:rPr>
      </w:pPr>
      <w:r w:rsidRPr="00FC08E7">
        <w:rPr>
          <w:b/>
          <w:bCs/>
        </w:rPr>
        <w:t>Økonomi</w:t>
      </w:r>
    </w:p>
    <w:p w14:paraId="451DB98D" w14:textId="31C5ABAF" w:rsidR="005740FF" w:rsidRDefault="005740FF" w:rsidP="006931F4">
      <w:pPr>
        <w:pStyle w:val="Ingenafstand"/>
      </w:pPr>
      <w:r>
        <w:t>Elisa informerede om, at bogføringen start er opdateret og til den tid vil det være muligt at lave en mere dybdegående revision af budget og regnskab for 2024.</w:t>
      </w:r>
    </w:p>
    <w:p w14:paraId="5A9EE031" w14:textId="77777777" w:rsidR="005740FF" w:rsidRDefault="005740FF" w:rsidP="006931F4">
      <w:pPr>
        <w:pStyle w:val="Ingenafstand"/>
      </w:pPr>
    </w:p>
    <w:p w14:paraId="3C05BCBE" w14:textId="5DEC56F2" w:rsidR="005740FF" w:rsidRDefault="005740FF" w:rsidP="006931F4">
      <w:pPr>
        <w:pStyle w:val="Ingenafstand"/>
      </w:pPr>
      <w:r>
        <w:t>På tidspunktet for mødet kunne Elisa oplyse om, at foreningen har modtaget lavere medlemstilskud fra Lyngby-Taarbæk Kommune end forventet samt at indtægter fra forårshold og forårsopvisninger har ramt det forventede.</w:t>
      </w:r>
    </w:p>
    <w:p w14:paraId="26F7C5EB" w14:textId="77777777" w:rsidR="00FC08E7" w:rsidRDefault="00FC08E7" w:rsidP="006931F4">
      <w:pPr>
        <w:pStyle w:val="Ingenafstand"/>
      </w:pPr>
    </w:p>
    <w:p w14:paraId="6C588756" w14:textId="426465A4" w:rsidR="00FC748D" w:rsidRPr="00FC08E7" w:rsidRDefault="006931F4" w:rsidP="006E3443">
      <w:pPr>
        <w:pStyle w:val="Ingenafstand"/>
        <w:rPr>
          <w:b/>
          <w:bCs/>
        </w:rPr>
      </w:pPr>
      <w:r w:rsidRPr="00FC08E7">
        <w:rPr>
          <w:b/>
          <w:bCs/>
        </w:rPr>
        <w:t>Forårsopvisninger</w:t>
      </w:r>
      <w:r w:rsidR="009F3BE2" w:rsidRPr="00FC08E7">
        <w:rPr>
          <w:b/>
          <w:bCs/>
        </w:rPr>
        <w:t>, evaluering</w:t>
      </w:r>
    </w:p>
    <w:p w14:paraId="2B7C62F0" w14:textId="73E3E904" w:rsidR="005740FF" w:rsidRDefault="005740FF" w:rsidP="006E3443">
      <w:pPr>
        <w:pStyle w:val="Ingenafstand"/>
      </w:pPr>
      <w:r>
        <w:t xml:space="preserve">Der blev talt om forårsopvisningerne og </w:t>
      </w:r>
      <w:r w:rsidR="005B3A23">
        <w:t>drøftet</w:t>
      </w:r>
      <w:r>
        <w:t xml:space="preserve"> andre muligheder og arbejdsmetoder for at sikre, at der fremtidigt er mere hjælp fra trænere og frivillige ved opsætning og oprydning.</w:t>
      </w:r>
    </w:p>
    <w:p w14:paraId="6E1DA087" w14:textId="77777777" w:rsidR="00224246" w:rsidRDefault="00224246" w:rsidP="006E3443">
      <w:pPr>
        <w:pStyle w:val="Ingenafstand"/>
      </w:pPr>
    </w:p>
    <w:p w14:paraId="430D44BB" w14:textId="151CAC5C" w:rsidR="006E3443" w:rsidRDefault="006E3443" w:rsidP="006E3443">
      <w:pPr>
        <w:pStyle w:val="Overskrift2"/>
      </w:pPr>
      <w:r>
        <w:t>Forårsopvisninger 2025</w:t>
      </w:r>
      <w:r w:rsidR="008756C8">
        <w:t xml:space="preserve"> (drøftelse, beslutning)</w:t>
      </w:r>
    </w:p>
    <w:p w14:paraId="67939532" w14:textId="3A4414AA" w:rsidR="006E3443" w:rsidRDefault="005740FF" w:rsidP="005759C1">
      <w:pPr>
        <w:pStyle w:val="Ingenafstand"/>
      </w:pPr>
      <w:r>
        <w:t>Det blev besluttet, at deltagerprisen fremadrettet fortsat vil være gratis for gymnasterne, men at der vil blive lagt gebyr på ved tilmelding efter deadline. Medlemmerne vil blive informeret om ændringerne.</w:t>
      </w:r>
    </w:p>
    <w:p w14:paraId="31DAB83D" w14:textId="77777777" w:rsidR="005740FF" w:rsidRDefault="005740FF" w:rsidP="005759C1">
      <w:pPr>
        <w:pStyle w:val="Ingenafstand"/>
      </w:pPr>
    </w:p>
    <w:p w14:paraId="6C7B4957" w14:textId="277A6D86" w:rsidR="006E3443" w:rsidRDefault="006E3443" w:rsidP="006E3443">
      <w:pPr>
        <w:pStyle w:val="Overskrift2"/>
      </w:pPr>
      <w:r>
        <w:t>LG’s bestyrelse 2024 (orientering, drøftelse, beslutning)</w:t>
      </w:r>
    </w:p>
    <w:p w14:paraId="145AB41F" w14:textId="1FC989BA" w:rsidR="005740FF" w:rsidRDefault="005740FF" w:rsidP="006E3443">
      <w:r>
        <w:t xml:space="preserve">Bestyrelsen </w:t>
      </w:r>
      <w:r w:rsidR="005B3A23">
        <w:t>drøftede</w:t>
      </w:r>
      <w:r>
        <w:t xml:space="preserve"> og blev informeret om årshjul, opgaver, rollefordeling og goder ved at sidde i bestyrelsen.</w:t>
      </w:r>
    </w:p>
    <w:p w14:paraId="44591109" w14:textId="77777777" w:rsidR="005740FF" w:rsidRDefault="005740FF" w:rsidP="006E3443"/>
    <w:p w14:paraId="5B4EEC25" w14:textId="3F1564BC" w:rsidR="006E3443" w:rsidRDefault="006E3443" w:rsidP="006E3443">
      <w:pPr>
        <w:pStyle w:val="Overskrift2"/>
      </w:pPr>
      <w:r>
        <w:t>Strategi: handleplan (orientering, evt. drøftelse)</w:t>
      </w:r>
    </w:p>
    <w:p w14:paraId="3367BAE8" w14:textId="7863B56F" w:rsidR="00F747F7" w:rsidRDefault="00F747F7" w:rsidP="005740FF">
      <w:r>
        <w:t xml:space="preserve">Elisa præsenterede den foreløbige handleplan for den </w:t>
      </w:r>
      <w:r w:rsidR="006E3443">
        <w:t>strategiske indsats og foreningsliv og fællesskab</w:t>
      </w:r>
      <w:r w:rsidR="005740FF">
        <w:t>, som består af tre del-strategier: træneren som rollemodel, medlemmernes tilhørsforhold samt involvering og organisering af frivillige.</w:t>
      </w:r>
    </w:p>
    <w:p w14:paraId="073756AD" w14:textId="77777777" w:rsidR="005740FF" w:rsidRDefault="005740FF" w:rsidP="005740FF">
      <w:pPr>
        <w:pStyle w:val="Ingenafstand"/>
      </w:pPr>
    </w:p>
    <w:p w14:paraId="36FA68D7" w14:textId="34A7A4D3" w:rsidR="00722686" w:rsidRDefault="005740FF" w:rsidP="00722686">
      <w:pPr>
        <w:pStyle w:val="Ingenafstand"/>
      </w:pPr>
      <w:r>
        <w:t xml:space="preserve">Bestyrelsen </w:t>
      </w:r>
      <w:r w:rsidR="005B3A23">
        <w:t>drøftede</w:t>
      </w:r>
      <w:r>
        <w:t xml:space="preserve"> fordele og ulemper ved at </w:t>
      </w:r>
      <w:r w:rsidR="005B3A23">
        <w:t>opkræve medlemmer et frivillig-gebyr sammen med kontingentet, som kan refunderes, hvis det enkelte medlem påtager sig nok frivillig-opgaver.</w:t>
      </w:r>
    </w:p>
    <w:p w14:paraId="75DCD8A8" w14:textId="77777777" w:rsidR="006E3443" w:rsidRDefault="006E3443" w:rsidP="005759C1">
      <w:pPr>
        <w:pStyle w:val="Ingenafstand"/>
      </w:pPr>
    </w:p>
    <w:p w14:paraId="7272F478" w14:textId="07A24302" w:rsidR="00730F60" w:rsidRDefault="00730F60" w:rsidP="00730F60">
      <w:pPr>
        <w:pStyle w:val="Overskrift2"/>
      </w:pPr>
      <w:r>
        <w:t>Det kommende bestyrelsesmøde</w:t>
      </w:r>
      <w:r w:rsidR="006931F4">
        <w:t xml:space="preserve"> (orientering)</w:t>
      </w:r>
    </w:p>
    <w:p w14:paraId="136EA3A5" w14:textId="01E44085" w:rsidR="005B3A23" w:rsidRDefault="00730F60" w:rsidP="005759C1">
      <w:pPr>
        <w:pStyle w:val="Ingenafstand"/>
      </w:pPr>
      <w:r>
        <w:t>Næste bestyrelsesmøde</w:t>
      </w:r>
      <w:r w:rsidR="005B3A23">
        <w:t xml:space="preserve"> er den </w:t>
      </w:r>
      <w:r>
        <w:t>2</w:t>
      </w:r>
      <w:r w:rsidR="006E3443">
        <w:t>0</w:t>
      </w:r>
      <w:r>
        <w:t xml:space="preserve">. </w:t>
      </w:r>
      <w:r w:rsidR="006E3443">
        <w:t>juni</w:t>
      </w:r>
      <w:r w:rsidR="005B3A23">
        <w:t>, men vil på grund af mødets dagsorden i stedet være en mail med opdateringer fra administration og ledelse.</w:t>
      </w:r>
    </w:p>
    <w:p w14:paraId="7FB88605" w14:textId="01A0DDEE" w:rsidR="00730F60" w:rsidRDefault="005B3A23" w:rsidP="005759C1">
      <w:pPr>
        <w:pStyle w:val="Ingenafstand"/>
      </w:pPr>
      <w:r>
        <w:t xml:space="preserve"> </w:t>
      </w:r>
    </w:p>
    <w:p w14:paraId="4B873729" w14:textId="3501AA64" w:rsidR="00F747F7" w:rsidRDefault="00F747F7" w:rsidP="005759C1">
      <w:pPr>
        <w:pStyle w:val="Ingenafstand"/>
      </w:pPr>
      <w:r>
        <w:lastRenderedPageBreak/>
        <w:t>De fleste foreløbige punkter på mødet er orienteringspunkter, og det blev aftalt, at mødet aflyses, og at Elisa i stedet giver en statusopdatering på mail omkring den 20. juni.</w:t>
      </w:r>
    </w:p>
    <w:p w14:paraId="5AC88A85" w14:textId="77777777" w:rsidR="00FC748D" w:rsidRDefault="00FC748D" w:rsidP="00FC748D">
      <w:pPr>
        <w:pStyle w:val="Ingenafstand"/>
      </w:pPr>
    </w:p>
    <w:p w14:paraId="71D13EDE" w14:textId="3B894B70" w:rsidR="00D01F14" w:rsidRPr="005B3A23" w:rsidRDefault="00FC748D" w:rsidP="00FC748D">
      <w:pPr>
        <w:pStyle w:val="Ingenafstand"/>
        <w:rPr>
          <w:rFonts w:eastAsiaTheme="majorEastAsia" w:cstheme="majorBidi"/>
          <w:color w:val="538135" w:themeColor="accent6" w:themeShade="BF"/>
          <w:sz w:val="26"/>
          <w:szCs w:val="26"/>
        </w:rPr>
      </w:pPr>
      <w:r w:rsidRPr="00FC748D">
        <w:rPr>
          <w:rFonts w:eastAsiaTheme="majorEastAsia" w:cstheme="majorBidi"/>
          <w:color w:val="538135" w:themeColor="accent6" w:themeShade="BF"/>
          <w:sz w:val="26"/>
          <w:szCs w:val="26"/>
        </w:rPr>
        <w:t>Bestyrelsens tid</w:t>
      </w:r>
    </w:p>
    <w:p w14:paraId="1A540747" w14:textId="0B11F83E" w:rsidR="008756C8" w:rsidRDefault="005B3A23" w:rsidP="008756C8">
      <w:pPr>
        <w:pStyle w:val="Ingenafstand"/>
      </w:pPr>
      <w:r>
        <w:t>Bestyrelsen har selv skrevet referat, som ikke er offentligt tilgængeligt.</w:t>
      </w:r>
    </w:p>
    <w:p w14:paraId="38B1CA2D" w14:textId="77777777" w:rsidR="008756C8" w:rsidRPr="00FC748D" w:rsidRDefault="008756C8" w:rsidP="008756C8">
      <w:pPr>
        <w:pStyle w:val="Ingenafstand"/>
      </w:pPr>
    </w:p>
    <w:p w14:paraId="24C54C0D" w14:textId="77777777" w:rsidR="00B64D89" w:rsidRPr="00B64D89" w:rsidRDefault="00B64D89" w:rsidP="00B64D89">
      <w:pPr>
        <w:pStyle w:val="Ingenafstand"/>
      </w:pPr>
    </w:p>
    <w:p w14:paraId="5B986AD6" w14:textId="77777777" w:rsidR="00103C43" w:rsidRDefault="00103C43" w:rsidP="00103C43">
      <w:pPr>
        <w:pStyle w:val="Ingenafstand"/>
      </w:pPr>
    </w:p>
    <w:p w14:paraId="2B1EFC9D" w14:textId="77777777" w:rsidR="00B64D89" w:rsidRPr="00B64D89" w:rsidRDefault="00B64D89" w:rsidP="00B64D89">
      <w:pPr>
        <w:pStyle w:val="Ingenafstand"/>
      </w:pPr>
    </w:p>
    <w:sectPr w:rsidR="00B64D89" w:rsidRPr="00B64D89" w:rsidSect="002760C5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4D00" w14:textId="77777777" w:rsidR="002760C5" w:rsidRDefault="002760C5" w:rsidP="00B92F57">
      <w:r>
        <w:separator/>
      </w:r>
    </w:p>
  </w:endnote>
  <w:endnote w:type="continuationSeparator" w:id="0">
    <w:p w14:paraId="1DF62500" w14:textId="77777777" w:rsidR="002760C5" w:rsidRDefault="002760C5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2954" w14:textId="77777777" w:rsidR="002760C5" w:rsidRDefault="002760C5" w:rsidP="00B92F57">
      <w:r>
        <w:separator/>
      </w:r>
    </w:p>
  </w:footnote>
  <w:footnote w:type="continuationSeparator" w:id="0">
    <w:p w14:paraId="5A976233" w14:textId="77777777" w:rsidR="002760C5" w:rsidRDefault="002760C5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545220D8" w14:textId="1FCA5679" w:rsidR="002B03EC" w:rsidRDefault="00FC748D">
    <w:pPr>
      <w:pStyle w:val="Sidehoved"/>
    </w:pPr>
    <w:r>
      <w:t xml:space="preserve">Onsdag den </w:t>
    </w:r>
    <w:r w:rsidR="009F3BE2">
      <w:t>21</w:t>
    </w:r>
    <w:r>
      <w:t xml:space="preserve">. </w:t>
    </w:r>
    <w:r w:rsidR="009F3BE2">
      <w:t>maj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387AAF"/>
    <w:multiLevelType w:val="hybridMultilevel"/>
    <w:tmpl w:val="C4220828"/>
    <w:lvl w:ilvl="0" w:tplc="E04432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6D3121"/>
    <w:multiLevelType w:val="hybridMultilevel"/>
    <w:tmpl w:val="EA2A0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B47590"/>
    <w:multiLevelType w:val="hybridMultilevel"/>
    <w:tmpl w:val="E586D6D4"/>
    <w:lvl w:ilvl="0" w:tplc="9A764596">
      <w:start w:val="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8"/>
  </w:num>
  <w:num w:numId="2" w16cid:durableId="595289386">
    <w:abstractNumId w:val="64"/>
  </w:num>
  <w:num w:numId="3" w16cid:durableId="1395666018">
    <w:abstractNumId w:val="52"/>
  </w:num>
  <w:num w:numId="4" w16cid:durableId="1862283256">
    <w:abstractNumId w:val="61"/>
  </w:num>
  <w:num w:numId="5" w16cid:durableId="556475994">
    <w:abstractNumId w:val="68"/>
  </w:num>
  <w:num w:numId="6" w16cid:durableId="1078019838">
    <w:abstractNumId w:val="29"/>
  </w:num>
  <w:num w:numId="7" w16cid:durableId="681587009">
    <w:abstractNumId w:val="60"/>
  </w:num>
  <w:num w:numId="8" w16cid:durableId="2026205792">
    <w:abstractNumId w:val="35"/>
  </w:num>
  <w:num w:numId="9" w16cid:durableId="823547409">
    <w:abstractNumId w:val="3"/>
  </w:num>
  <w:num w:numId="10" w16cid:durableId="1961765060">
    <w:abstractNumId w:val="5"/>
  </w:num>
  <w:num w:numId="11" w16cid:durableId="2097823676">
    <w:abstractNumId w:val="34"/>
  </w:num>
  <w:num w:numId="12" w16cid:durableId="1348210288">
    <w:abstractNumId w:val="14"/>
  </w:num>
  <w:num w:numId="13" w16cid:durableId="1980263071">
    <w:abstractNumId w:val="36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9"/>
  </w:num>
  <w:num w:numId="17" w16cid:durableId="1904220310">
    <w:abstractNumId w:val="15"/>
  </w:num>
  <w:num w:numId="18" w16cid:durableId="1844393123">
    <w:abstractNumId w:val="16"/>
  </w:num>
  <w:num w:numId="19" w16cid:durableId="1174690136">
    <w:abstractNumId w:val="45"/>
  </w:num>
  <w:num w:numId="20" w16cid:durableId="1621063899">
    <w:abstractNumId w:val="18"/>
  </w:num>
  <w:num w:numId="21" w16cid:durableId="923147301">
    <w:abstractNumId w:val="20"/>
  </w:num>
  <w:num w:numId="22" w16cid:durableId="2015721842">
    <w:abstractNumId w:val="57"/>
  </w:num>
  <w:num w:numId="23" w16cid:durableId="1895003616">
    <w:abstractNumId w:val="59"/>
  </w:num>
  <w:num w:numId="24" w16cid:durableId="595985680">
    <w:abstractNumId w:val="38"/>
  </w:num>
  <w:num w:numId="25" w16cid:durableId="2098673418">
    <w:abstractNumId w:val="39"/>
  </w:num>
  <w:num w:numId="26" w16cid:durableId="936642709">
    <w:abstractNumId w:val="43"/>
  </w:num>
  <w:num w:numId="27" w16cid:durableId="1293051608">
    <w:abstractNumId w:val="30"/>
  </w:num>
  <w:num w:numId="28" w16cid:durableId="277177457">
    <w:abstractNumId w:val="2"/>
  </w:num>
  <w:num w:numId="29" w16cid:durableId="1968584991">
    <w:abstractNumId w:val="22"/>
  </w:num>
  <w:num w:numId="30" w16cid:durableId="1904219134">
    <w:abstractNumId w:val="7"/>
  </w:num>
  <w:num w:numId="31" w16cid:durableId="1056513940">
    <w:abstractNumId w:val="33"/>
  </w:num>
  <w:num w:numId="32" w16cid:durableId="258103303">
    <w:abstractNumId w:val="46"/>
  </w:num>
  <w:num w:numId="33" w16cid:durableId="386610429">
    <w:abstractNumId w:val="25"/>
  </w:num>
  <w:num w:numId="34" w16cid:durableId="1686058802">
    <w:abstractNumId w:val="26"/>
  </w:num>
  <w:num w:numId="35" w16cid:durableId="111675732">
    <w:abstractNumId w:val="21"/>
  </w:num>
  <w:num w:numId="36" w16cid:durableId="52125500">
    <w:abstractNumId w:val="50"/>
  </w:num>
  <w:num w:numId="37" w16cid:durableId="1358122064">
    <w:abstractNumId w:val="40"/>
  </w:num>
  <w:num w:numId="38" w16cid:durableId="1514807757">
    <w:abstractNumId w:val="6"/>
  </w:num>
  <w:num w:numId="39" w16cid:durableId="241188440">
    <w:abstractNumId w:val="32"/>
  </w:num>
  <w:num w:numId="40" w16cid:durableId="1208494960">
    <w:abstractNumId w:val="37"/>
  </w:num>
  <w:num w:numId="41" w16cid:durableId="1203976149">
    <w:abstractNumId w:val="42"/>
  </w:num>
  <w:num w:numId="42" w16cid:durableId="1247685618">
    <w:abstractNumId w:val="17"/>
  </w:num>
  <w:num w:numId="43" w16cid:durableId="2090032515">
    <w:abstractNumId w:val="66"/>
  </w:num>
  <w:num w:numId="44" w16cid:durableId="1173108908">
    <w:abstractNumId w:val="44"/>
  </w:num>
  <w:num w:numId="45" w16cid:durableId="347682652">
    <w:abstractNumId w:val="41"/>
  </w:num>
  <w:num w:numId="46" w16cid:durableId="1238858111">
    <w:abstractNumId w:val="51"/>
  </w:num>
  <w:num w:numId="47" w16cid:durableId="987588730">
    <w:abstractNumId w:val="48"/>
  </w:num>
  <w:num w:numId="48" w16cid:durableId="117919887">
    <w:abstractNumId w:val="49"/>
  </w:num>
  <w:num w:numId="49" w16cid:durableId="1488935324">
    <w:abstractNumId w:val="47"/>
  </w:num>
  <w:num w:numId="50" w16cid:durableId="320083586">
    <w:abstractNumId w:val="54"/>
  </w:num>
  <w:num w:numId="51" w16cid:durableId="1477063200">
    <w:abstractNumId w:val="53"/>
  </w:num>
  <w:num w:numId="52" w16cid:durableId="435365546">
    <w:abstractNumId w:val="58"/>
  </w:num>
  <w:num w:numId="53" w16cid:durableId="94058923">
    <w:abstractNumId w:val="10"/>
  </w:num>
  <w:num w:numId="54" w16cid:durableId="1555701437">
    <w:abstractNumId w:val="56"/>
  </w:num>
  <w:num w:numId="55" w16cid:durableId="384526461">
    <w:abstractNumId w:val="12"/>
  </w:num>
  <w:num w:numId="56" w16cid:durableId="644892372">
    <w:abstractNumId w:val="4"/>
  </w:num>
  <w:num w:numId="57" w16cid:durableId="2100716461">
    <w:abstractNumId w:val="67"/>
  </w:num>
  <w:num w:numId="58" w16cid:durableId="1839807671">
    <w:abstractNumId w:val="27"/>
  </w:num>
  <w:num w:numId="59" w16cid:durableId="2103333506">
    <w:abstractNumId w:val="65"/>
  </w:num>
  <w:num w:numId="60" w16cid:durableId="2020696908">
    <w:abstractNumId w:val="13"/>
  </w:num>
  <w:num w:numId="61" w16cid:durableId="1552620354">
    <w:abstractNumId w:val="24"/>
  </w:num>
  <w:num w:numId="62" w16cid:durableId="512188606">
    <w:abstractNumId w:val="63"/>
  </w:num>
  <w:num w:numId="63" w16cid:durableId="675963842">
    <w:abstractNumId w:val="31"/>
  </w:num>
  <w:num w:numId="64" w16cid:durableId="714545306">
    <w:abstractNumId w:val="55"/>
  </w:num>
  <w:num w:numId="65" w16cid:durableId="2040547602">
    <w:abstractNumId w:val="11"/>
  </w:num>
  <w:num w:numId="66" w16cid:durableId="294793562">
    <w:abstractNumId w:val="69"/>
  </w:num>
  <w:num w:numId="67" w16cid:durableId="2104377951">
    <w:abstractNumId w:val="62"/>
  </w:num>
  <w:num w:numId="68" w16cid:durableId="1617326906">
    <w:abstractNumId w:val="28"/>
  </w:num>
  <w:num w:numId="69" w16cid:durableId="1058086914">
    <w:abstractNumId w:val="23"/>
  </w:num>
  <w:num w:numId="70" w16cid:durableId="9126602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2C7C"/>
    <w:rsid w:val="000138A4"/>
    <w:rsid w:val="00014F48"/>
    <w:rsid w:val="000243E8"/>
    <w:rsid w:val="000258A7"/>
    <w:rsid w:val="00030836"/>
    <w:rsid w:val="00030D9B"/>
    <w:rsid w:val="000375E0"/>
    <w:rsid w:val="000713DE"/>
    <w:rsid w:val="00080281"/>
    <w:rsid w:val="00082F4F"/>
    <w:rsid w:val="000960E0"/>
    <w:rsid w:val="000C36C6"/>
    <w:rsid w:val="000D33E1"/>
    <w:rsid w:val="000D5E12"/>
    <w:rsid w:val="000E1B44"/>
    <w:rsid w:val="00103C43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673C7"/>
    <w:rsid w:val="00170F6A"/>
    <w:rsid w:val="001740C9"/>
    <w:rsid w:val="001751F2"/>
    <w:rsid w:val="00182C13"/>
    <w:rsid w:val="00197F80"/>
    <w:rsid w:val="001A35A5"/>
    <w:rsid w:val="001A3666"/>
    <w:rsid w:val="001C53A7"/>
    <w:rsid w:val="001D19AD"/>
    <w:rsid w:val="001D609A"/>
    <w:rsid w:val="002002FA"/>
    <w:rsid w:val="00224246"/>
    <w:rsid w:val="00227AB8"/>
    <w:rsid w:val="00232E16"/>
    <w:rsid w:val="00242937"/>
    <w:rsid w:val="00246C87"/>
    <w:rsid w:val="00247DD3"/>
    <w:rsid w:val="00254033"/>
    <w:rsid w:val="002629D0"/>
    <w:rsid w:val="00265474"/>
    <w:rsid w:val="002760C5"/>
    <w:rsid w:val="00291B6D"/>
    <w:rsid w:val="00293537"/>
    <w:rsid w:val="00294433"/>
    <w:rsid w:val="002A4188"/>
    <w:rsid w:val="002B03EC"/>
    <w:rsid w:val="002B092E"/>
    <w:rsid w:val="002C3190"/>
    <w:rsid w:val="002D4437"/>
    <w:rsid w:val="002E2DB5"/>
    <w:rsid w:val="00315AEE"/>
    <w:rsid w:val="00325FE9"/>
    <w:rsid w:val="0033701C"/>
    <w:rsid w:val="00354A2C"/>
    <w:rsid w:val="003635E7"/>
    <w:rsid w:val="003752B3"/>
    <w:rsid w:val="00377A9C"/>
    <w:rsid w:val="00395DA1"/>
    <w:rsid w:val="003B0A9C"/>
    <w:rsid w:val="003C4F88"/>
    <w:rsid w:val="003D57E7"/>
    <w:rsid w:val="003D599C"/>
    <w:rsid w:val="003F2A19"/>
    <w:rsid w:val="0040144E"/>
    <w:rsid w:val="0040345D"/>
    <w:rsid w:val="00406EA3"/>
    <w:rsid w:val="00407008"/>
    <w:rsid w:val="0041493B"/>
    <w:rsid w:val="00421094"/>
    <w:rsid w:val="00423E8B"/>
    <w:rsid w:val="004349E6"/>
    <w:rsid w:val="00436DF9"/>
    <w:rsid w:val="004414CC"/>
    <w:rsid w:val="00454AF0"/>
    <w:rsid w:val="0049034D"/>
    <w:rsid w:val="004977DB"/>
    <w:rsid w:val="00497FB0"/>
    <w:rsid w:val="004A02D0"/>
    <w:rsid w:val="004A1A1D"/>
    <w:rsid w:val="004A3AAE"/>
    <w:rsid w:val="004C3CA5"/>
    <w:rsid w:val="004E51E4"/>
    <w:rsid w:val="00523435"/>
    <w:rsid w:val="0052439B"/>
    <w:rsid w:val="00525EA6"/>
    <w:rsid w:val="0053422C"/>
    <w:rsid w:val="00550860"/>
    <w:rsid w:val="00572719"/>
    <w:rsid w:val="0057277F"/>
    <w:rsid w:val="005740FF"/>
    <w:rsid w:val="005759C1"/>
    <w:rsid w:val="0057612F"/>
    <w:rsid w:val="00590801"/>
    <w:rsid w:val="005A3577"/>
    <w:rsid w:val="005A7684"/>
    <w:rsid w:val="005B3A23"/>
    <w:rsid w:val="005B43F0"/>
    <w:rsid w:val="005B7570"/>
    <w:rsid w:val="005C4D14"/>
    <w:rsid w:val="005E3EB4"/>
    <w:rsid w:val="005F41A5"/>
    <w:rsid w:val="005F5ACD"/>
    <w:rsid w:val="0060247A"/>
    <w:rsid w:val="00611EF1"/>
    <w:rsid w:val="006315DC"/>
    <w:rsid w:val="00644B55"/>
    <w:rsid w:val="006513C7"/>
    <w:rsid w:val="00656502"/>
    <w:rsid w:val="00672512"/>
    <w:rsid w:val="00692D46"/>
    <w:rsid w:val="006931F4"/>
    <w:rsid w:val="006973A0"/>
    <w:rsid w:val="006B7E11"/>
    <w:rsid w:val="006C5B16"/>
    <w:rsid w:val="006D613F"/>
    <w:rsid w:val="006E3443"/>
    <w:rsid w:val="006F061C"/>
    <w:rsid w:val="006F0E09"/>
    <w:rsid w:val="006F3B6C"/>
    <w:rsid w:val="0070326E"/>
    <w:rsid w:val="00704536"/>
    <w:rsid w:val="00704E4A"/>
    <w:rsid w:val="00707E5F"/>
    <w:rsid w:val="00710AEB"/>
    <w:rsid w:val="00713DFB"/>
    <w:rsid w:val="00721215"/>
    <w:rsid w:val="00722686"/>
    <w:rsid w:val="00730F60"/>
    <w:rsid w:val="007508E6"/>
    <w:rsid w:val="00763AA8"/>
    <w:rsid w:val="007A07A0"/>
    <w:rsid w:val="007A4FF9"/>
    <w:rsid w:val="007F405C"/>
    <w:rsid w:val="00807885"/>
    <w:rsid w:val="0081146C"/>
    <w:rsid w:val="008211A6"/>
    <w:rsid w:val="00842DC2"/>
    <w:rsid w:val="00845BEB"/>
    <w:rsid w:val="0084726D"/>
    <w:rsid w:val="00871777"/>
    <w:rsid w:val="008756C8"/>
    <w:rsid w:val="0088008F"/>
    <w:rsid w:val="00896037"/>
    <w:rsid w:val="008C12F6"/>
    <w:rsid w:val="008D195A"/>
    <w:rsid w:val="008E2A3A"/>
    <w:rsid w:val="008E5CD8"/>
    <w:rsid w:val="0091193F"/>
    <w:rsid w:val="00913B1B"/>
    <w:rsid w:val="00924848"/>
    <w:rsid w:val="00930C29"/>
    <w:rsid w:val="0093698B"/>
    <w:rsid w:val="00964C1A"/>
    <w:rsid w:val="00975946"/>
    <w:rsid w:val="00982815"/>
    <w:rsid w:val="0098393A"/>
    <w:rsid w:val="00991692"/>
    <w:rsid w:val="00994847"/>
    <w:rsid w:val="009A0C8D"/>
    <w:rsid w:val="009A1B43"/>
    <w:rsid w:val="009C22C4"/>
    <w:rsid w:val="009E02AD"/>
    <w:rsid w:val="009E27B0"/>
    <w:rsid w:val="009F0D15"/>
    <w:rsid w:val="009F3BE2"/>
    <w:rsid w:val="009F655A"/>
    <w:rsid w:val="009F6FDC"/>
    <w:rsid w:val="00A105EB"/>
    <w:rsid w:val="00A2021F"/>
    <w:rsid w:val="00A23D23"/>
    <w:rsid w:val="00A26BFC"/>
    <w:rsid w:val="00A47B66"/>
    <w:rsid w:val="00A56CF8"/>
    <w:rsid w:val="00A61AD8"/>
    <w:rsid w:val="00A7146A"/>
    <w:rsid w:val="00A7165C"/>
    <w:rsid w:val="00A74805"/>
    <w:rsid w:val="00A751A3"/>
    <w:rsid w:val="00A925D9"/>
    <w:rsid w:val="00A970F9"/>
    <w:rsid w:val="00AA2CCE"/>
    <w:rsid w:val="00AA65A4"/>
    <w:rsid w:val="00AA7858"/>
    <w:rsid w:val="00AB37A6"/>
    <w:rsid w:val="00AC31A1"/>
    <w:rsid w:val="00AD6699"/>
    <w:rsid w:val="00AF68BA"/>
    <w:rsid w:val="00B12349"/>
    <w:rsid w:val="00B15114"/>
    <w:rsid w:val="00B339CF"/>
    <w:rsid w:val="00B42B71"/>
    <w:rsid w:val="00B43CFC"/>
    <w:rsid w:val="00B53291"/>
    <w:rsid w:val="00B5488E"/>
    <w:rsid w:val="00B64D89"/>
    <w:rsid w:val="00B81595"/>
    <w:rsid w:val="00B8649A"/>
    <w:rsid w:val="00B876EE"/>
    <w:rsid w:val="00B92F57"/>
    <w:rsid w:val="00BA094E"/>
    <w:rsid w:val="00BB4648"/>
    <w:rsid w:val="00BD5CBA"/>
    <w:rsid w:val="00BD62AF"/>
    <w:rsid w:val="00BF6894"/>
    <w:rsid w:val="00C001B4"/>
    <w:rsid w:val="00C15835"/>
    <w:rsid w:val="00C333F3"/>
    <w:rsid w:val="00C52074"/>
    <w:rsid w:val="00C5208A"/>
    <w:rsid w:val="00C52822"/>
    <w:rsid w:val="00C5471A"/>
    <w:rsid w:val="00C60844"/>
    <w:rsid w:val="00C65365"/>
    <w:rsid w:val="00C83347"/>
    <w:rsid w:val="00C85182"/>
    <w:rsid w:val="00CA516E"/>
    <w:rsid w:val="00CB2C54"/>
    <w:rsid w:val="00CB50C6"/>
    <w:rsid w:val="00CF03C4"/>
    <w:rsid w:val="00CF2FA8"/>
    <w:rsid w:val="00D01F14"/>
    <w:rsid w:val="00D027E5"/>
    <w:rsid w:val="00D05475"/>
    <w:rsid w:val="00D23D10"/>
    <w:rsid w:val="00D250F1"/>
    <w:rsid w:val="00D40CED"/>
    <w:rsid w:val="00D55050"/>
    <w:rsid w:val="00D615F5"/>
    <w:rsid w:val="00D77578"/>
    <w:rsid w:val="00D84702"/>
    <w:rsid w:val="00D86BFC"/>
    <w:rsid w:val="00DA32BE"/>
    <w:rsid w:val="00DC04D0"/>
    <w:rsid w:val="00DC2712"/>
    <w:rsid w:val="00DC6328"/>
    <w:rsid w:val="00DE153E"/>
    <w:rsid w:val="00DE1A4D"/>
    <w:rsid w:val="00E0565B"/>
    <w:rsid w:val="00E2389A"/>
    <w:rsid w:val="00E80D4E"/>
    <w:rsid w:val="00E821C3"/>
    <w:rsid w:val="00E82D44"/>
    <w:rsid w:val="00E8483F"/>
    <w:rsid w:val="00E976E9"/>
    <w:rsid w:val="00EC41FA"/>
    <w:rsid w:val="00EC5BC1"/>
    <w:rsid w:val="00EC6B12"/>
    <w:rsid w:val="00ED603D"/>
    <w:rsid w:val="00EE0682"/>
    <w:rsid w:val="00EE6AD9"/>
    <w:rsid w:val="00EF3B79"/>
    <w:rsid w:val="00EF63A4"/>
    <w:rsid w:val="00EF7FAA"/>
    <w:rsid w:val="00F006F2"/>
    <w:rsid w:val="00F01230"/>
    <w:rsid w:val="00F21A9A"/>
    <w:rsid w:val="00F23BD5"/>
    <w:rsid w:val="00F27EDB"/>
    <w:rsid w:val="00F37040"/>
    <w:rsid w:val="00F52F1A"/>
    <w:rsid w:val="00F54F83"/>
    <w:rsid w:val="00F63D23"/>
    <w:rsid w:val="00F670D4"/>
    <w:rsid w:val="00F71472"/>
    <w:rsid w:val="00F71EB1"/>
    <w:rsid w:val="00F72167"/>
    <w:rsid w:val="00F738C9"/>
    <w:rsid w:val="00F747F7"/>
    <w:rsid w:val="00F8255C"/>
    <w:rsid w:val="00F83CC6"/>
    <w:rsid w:val="00F93BA8"/>
    <w:rsid w:val="00FB533C"/>
    <w:rsid w:val="00FB6B0B"/>
    <w:rsid w:val="00FC08E7"/>
    <w:rsid w:val="00FC748D"/>
    <w:rsid w:val="00FD53E6"/>
    <w:rsid w:val="00FE1CAD"/>
    <w:rsid w:val="00FE3032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310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LG Gymnastik</cp:lastModifiedBy>
  <cp:revision>127</cp:revision>
  <cp:lastPrinted>2023-02-06T16:25:00Z</cp:lastPrinted>
  <dcterms:created xsi:type="dcterms:W3CDTF">2022-10-06T07:51:00Z</dcterms:created>
  <dcterms:modified xsi:type="dcterms:W3CDTF">2024-05-23T09:30:00Z</dcterms:modified>
</cp:coreProperties>
</file>